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C2" w:rsidRDefault="00FE6A87">
      <w:pPr>
        <w:pStyle w:val="Heading2"/>
        <w:tabs>
          <w:tab w:val="clear" w:pos="5400"/>
          <w:tab w:val="clear" w:pos="6480"/>
          <w:tab w:val="left" w:pos="5580"/>
        </w:tabs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>Para circulación inmediata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s-ES"/>
        </w:rPr>
        <w:t>Contactos: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John Goodwin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415-778-5262</w:t>
      </w:r>
    </w:p>
    <w:p w:rsidR="00A760C2" w:rsidRDefault="00FE6A87">
      <w:pPr>
        <w:pStyle w:val="BodyText"/>
        <w:tabs>
          <w:tab w:val="clear" w:pos="6480"/>
          <w:tab w:val="left" w:pos="55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t>Ursula Vogler</w:t>
      </w:r>
      <w:r>
        <w:rPr>
          <w:rFonts w:ascii="Times New Roman" w:hAnsi="Times New Roman"/>
        </w:rPr>
        <w:tab/>
        <w:t>415-778-6785</w:t>
      </w:r>
    </w:p>
    <w:p w:rsidR="00A760C2" w:rsidRDefault="00A760C2"/>
    <w:p w:rsidR="00A760C2" w:rsidRDefault="00A760C2"/>
    <w:p w:rsidR="00A760C2" w:rsidRPr="00510293" w:rsidRDefault="00FE6A87">
      <w:pPr>
        <w:pStyle w:val="Heading6"/>
      </w:pPr>
      <w:r w:rsidRPr="00510293">
        <w:t>MTC invita a comentar el Anteproyecto del Plan de Participación Pública</w:t>
      </w:r>
    </w:p>
    <w:p w:rsidR="00510293" w:rsidRPr="00510293" w:rsidRDefault="00510293" w:rsidP="00510293">
      <w:pPr>
        <w:jc w:val="center"/>
        <w:rPr>
          <w:b/>
          <w:bCs/>
          <w:i/>
          <w:iCs/>
          <w:snapToGrid w:val="0"/>
          <w:sz w:val="26"/>
          <w:szCs w:val="26"/>
        </w:rPr>
      </w:pPr>
      <w:r w:rsidRPr="00510293">
        <w:rPr>
          <w:b/>
          <w:bCs/>
          <w:i/>
          <w:iCs/>
          <w:snapToGrid w:val="0"/>
          <w:sz w:val="26"/>
          <w:szCs w:val="26"/>
          <w:lang w:val="es-ES"/>
        </w:rPr>
        <w:t>El período de comentarios del público termina en menos de una semana</w:t>
      </w:r>
    </w:p>
    <w:p w:rsidR="00A760C2" w:rsidRDefault="00A760C2" w:rsidP="00510293"/>
    <w:p w:rsidR="00A760C2" w:rsidRDefault="00A760C2">
      <w:pPr>
        <w:jc w:val="center"/>
      </w:pPr>
    </w:p>
    <w:p w:rsidR="00A760C2" w:rsidRDefault="00FE6A87">
      <w:pPr>
        <w:spacing w:line="312" w:lineRule="auto"/>
        <w:ind w:firstLine="547"/>
        <w:rPr>
          <w:color w:val="000000"/>
        </w:rPr>
      </w:pPr>
      <w:r>
        <w:rPr>
          <w:b/>
          <w:bCs/>
          <w:noProof/>
        </w:rPr>
        <w:t xml:space="preserve">SAN FRANCISCO, </w:t>
      </w:r>
      <w:r w:rsidR="0051029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de </w:t>
      </w:r>
      <w:r w:rsidR="00510293">
        <w:rPr>
          <w:b/>
          <w:bCs/>
          <w:lang w:val="es-ES"/>
        </w:rPr>
        <w:t>mayo</w:t>
      </w:r>
      <w:r w:rsidR="0068401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de 2018</w:t>
      </w:r>
      <w:r>
        <w:rPr>
          <w:b/>
          <w:bCs/>
        </w:rPr>
        <w:t xml:space="preserve"> . . .</w:t>
      </w:r>
      <w:r>
        <w:t xml:space="preserve"> </w:t>
      </w:r>
      <w:r w:rsidR="00510293" w:rsidRPr="00510293">
        <w:t xml:space="preserve">La </w:t>
      </w:r>
      <w:proofErr w:type="spellStart"/>
      <w:r w:rsidR="00510293" w:rsidRPr="00510293">
        <w:t>Comisión</w:t>
      </w:r>
      <w:proofErr w:type="spellEnd"/>
      <w:r w:rsidR="00510293" w:rsidRPr="00510293">
        <w:t xml:space="preserve"> </w:t>
      </w:r>
      <w:proofErr w:type="spellStart"/>
      <w:r w:rsidR="00510293" w:rsidRPr="00510293">
        <w:t>Metropolitana</w:t>
      </w:r>
      <w:proofErr w:type="spellEnd"/>
      <w:r w:rsidR="00510293" w:rsidRPr="00510293">
        <w:t xml:space="preserve"> de </w:t>
      </w:r>
      <w:proofErr w:type="spellStart"/>
      <w:r w:rsidR="00510293" w:rsidRPr="00510293">
        <w:t>Transporte</w:t>
      </w:r>
      <w:proofErr w:type="spellEnd"/>
      <w:r w:rsidR="00510293" w:rsidRPr="00510293">
        <w:t xml:space="preserve"> (MTC) </w:t>
      </w:r>
      <w:proofErr w:type="spellStart"/>
      <w:r w:rsidR="00510293" w:rsidRPr="00510293">
        <w:t>publicó</w:t>
      </w:r>
      <w:proofErr w:type="spellEnd"/>
      <w:r w:rsidR="00510293" w:rsidRPr="00510293">
        <w:t xml:space="preserve"> </w:t>
      </w:r>
      <w:proofErr w:type="spellStart"/>
      <w:r w:rsidR="00510293" w:rsidRPr="00510293">
        <w:t>su</w:t>
      </w:r>
      <w:proofErr w:type="spellEnd"/>
      <w:r w:rsidR="00510293" w:rsidRPr="00510293">
        <w:t xml:space="preserve"> </w:t>
      </w:r>
      <w:proofErr w:type="spellStart"/>
      <w:r w:rsidR="00510293" w:rsidRPr="00510293">
        <w:t>Anteproyecto</w:t>
      </w:r>
      <w:proofErr w:type="spellEnd"/>
      <w:r w:rsidR="00510293" w:rsidRPr="00510293">
        <w:t xml:space="preserve"> del Plan de </w:t>
      </w:r>
      <w:proofErr w:type="spellStart"/>
      <w:r w:rsidR="00510293" w:rsidRPr="00510293">
        <w:t>Participación</w:t>
      </w:r>
      <w:proofErr w:type="spellEnd"/>
      <w:r w:rsidR="00510293" w:rsidRPr="00510293">
        <w:t xml:space="preserve"> </w:t>
      </w:r>
      <w:proofErr w:type="spellStart"/>
      <w:r w:rsidR="00510293" w:rsidRPr="00510293">
        <w:t>Pública</w:t>
      </w:r>
      <w:proofErr w:type="spellEnd"/>
      <w:r w:rsidR="00510293" w:rsidRPr="00510293">
        <w:t xml:space="preserve"> 2018 para un </w:t>
      </w:r>
      <w:proofErr w:type="spellStart"/>
      <w:r w:rsidR="00510293" w:rsidRPr="00510293">
        <w:t>período</w:t>
      </w:r>
      <w:proofErr w:type="spellEnd"/>
      <w:r w:rsidR="00510293" w:rsidRPr="00510293">
        <w:t xml:space="preserve"> de 45 </w:t>
      </w:r>
      <w:proofErr w:type="spellStart"/>
      <w:r w:rsidR="00510293" w:rsidRPr="00510293">
        <w:t>días</w:t>
      </w:r>
      <w:proofErr w:type="spellEnd"/>
      <w:r w:rsidR="00510293" w:rsidRPr="00510293">
        <w:t xml:space="preserve"> para </w:t>
      </w:r>
      <w:proofErr w:type="spellStart"/>
      <w:r w:rsidR="00510293" w:rsidRPr="00510293">
        <w:t>comentarios</w:t>
      </w:r>
      <w:proofErr w:type="spellEnd"/>
      <w:r w:rsidR="00510293" w:rsidRPr="00510293">
        <w:t xml:space="preserve"> del </w:t>
      </w:r>
      <w:proofErr w:type="spellStart"/>
      <w:r w:rsidR="00510293" w:rsidRPr="00510293">
        <w:t>público</w:t>
      </w:r>
      <w:proofErr w:type="spellEnd"/>
      <w:r w:rsidR="00510293" w:rsidRPr="00510293">
        <w:t xml:space="preserve"> el 23 de </w:t>
      </w:r>
      <w:proofErr w:type="spellStart"/>
      <w:r w:rsidR="00510293" w:rsidRPr="00510293">
        <w:t>marzo</w:t>
      </w:r>
      <w:proofErr w:type="spellEnd"/>
      <w:r w:rsidR="00510293" w:rsidRPr="00510293">
        <w:t xml:space="preserve"> de 2018, y </w:t>
      </w:r>
      <w:proofErr w:type="spellStart"/>
      <w:r w:rsidR="00510293" w:rsidRPr="00510293">
        <w:t>está</w:t>
      </w:r>
      <w:proofErr w:type="spellEnd"/>
      <w:r w:rsidR="00510293" w:rsidRPr="00510293">
        <w:t xml:space="preserve"> </w:t>
      </w:r>
      <w:proofErr w:type="spellStart"/>
      <w:r w:rsidR="00510293" w:rsidRPr="00510293">
        <w:t>invitando</w:t>
      </w:r>
      <w:proofErr w:type="spellEnd"/>
      <w:r w:rsidR="00510293" w:rsidRPr="00510293">
        <w:t xml:space="preserve"> al </w:t>
      </w:r>
      <w:proofErr w:type="spellStart"/>
      <w:r w:rsidR="00510293" w:rsidRPr="00510293">
        <w:t>público</w:t>
      </w:r>
      <w:proofErr w:type="spellEnd"/>
      <w:r w:rsidR="00510293" w:rsidRPr="00510293">
        <w:t xml:space="preserve"> a </w:t>
      </w:r>
      <w:proofErr w:type="spellStart"/>
      <w:r w:rsidR="00510293" w:rsidRPr="00510293">
        <w:t>estudiarlo</w:t>
      </w:r>
      <w:proofErr w:type="spellEnd"/>
      <w:r w:rsidR="00510293" w:rsidRPr="00510293">
        <w:t xml:space="preserve"> y </w:t>
      </w:r>
      <w:proofErr w:type="spellStart"/>
      <w:r w:rsidR="00510293" w:rsidRPr="00510293">
        <w:t>aportar</w:t>
      </w:r>
      <w:proofErr w:type="spellEnd"/>
      <w:r w:rsidR="00510293" w:rsidRPr="00510293">
        <w:t xml:space="preserve"> </w:t>
      </w:r>
      <w:proofErr w:type="spellStart"/>
      <w:r w:rsidR="00510293" w:rsidRPr="00510293">
        <w:t>sus</w:t>
      </w:r>
      <w:proofErr w:type="spellEnd"/>
      <w:r w:rsidR="00510293" w:rsidRPr="00510293">
        <w:t xml:space="preserve"> </w:t>
      </w:r>
      <w:proofErr w:type="spellStart"/>
      <w:r w:rsidR="00510293" w:rsidRPr="00510293">
        <w:t>comentarios</w:t>
      </w:r>
      <w:proofErr w:type="spellEnd"/>
      <w:r w:rsidR="00510293" w:rsidRPr="00510293">
        <w:t>.</w:t>
      </w:r>
      <w:r w:rsidR="00841AFA">
        <w:t xml:space="preserve"> </w:t>
      </w:r>
      <w:r w:rsidR="00841AFA" w:rsidRPr="00841AFA">
        <w:t xml:space="preserve">El </w:t>
      </w:r>
      <w:proofErr w:type="spellStart"/>
      <w:r w:rsidR="00841AFA" w:rsidRPr="00841AFA">
        <w:t>Anteproyecto</w:t>
      </w:r>
      <w:proofErr w:type="spellEnd"/>
      <w:r w:rsidR="00841AFA" w:rsidRPr="00841AFA">
        <w:t xml:space="preserve"> del Plan de </w:t>
      </w:r>
      <w:proofErr w:type="spellStart"/>
      <w:r w:rsidR="00841AFA" w:rsidRPr="00841AFA">
        <w:t>Participación</w:t>
      </w:r>
      <w:proofErr w:type="spellEnd"/>
      <w:r w:rsidR="00841AFA" w:rsidRPr="00841AFA">
        <w:t xml:space="preserve"> </w:t>
      </w:r>
      <w:proofErr w:type="spellStart"/>
      <w:r w:rsidR="00841AFA" w:rsidRPr="00841AFA">
        <w:t>Pública</w:t>
      </w:r>
      <w:proofErr w:type="spellEnd"/>
      <w:r w:rsidR="00841AFA" w:rsidRPr="00841AFA">
        <w:t xml:space="preserve"> </w:t>
      </w:r>
      <w:proofErr w:type="spellStart"/>
      <w:r w:rsidR="00841AFA" w:rsidRPr="00841AFA">
        <w:t>también</w:t>
      </w:r>
      <w:proofErr w:type="spellEnd"/>
      <w:r w:rsidR="00841AFA" w:rsidRPr="00841AFA">
        <w:t xml:space="preserve"> </w:t>
      </w:r>
      <w:proofErr w:type="spellStart"/>
      <w:r w:rsidR="00841AFA" w:rsidRPr="00841AFA">
        <w:t>está</w:t>
      </w:r>
      <w:proofErr w:type="spellEnd"/>
      <w:r w:rsidR="00841AFA" w:rsidRPr="00841AFA">
        <w:t xml:space="preserve"> </w:t>
      </w:r>
      <w:proofErr w:type="spellStart"/>
      <w:r w:rsidR="00841AFA" w:rsidRPr="00841AFA">
        <w:t>disponible</w:t>
      </w:r>
      <w:proofErr w:type="spellEnd"/>
      <w:r w:rsidR="00841AFA" w:rsidRPr="00841AFA">
        <w:t xml:space="preserve"> </w:t>
      </w:r>
      <w:proofErr w:type="spellStart"/>
      <w:r w:rsidR="00841AFA" w:rsidRPr="00841AFA">
        <w:t>en</w:t>
      </w:r>
      <w:proofErr w:type="spellEnd"/>
      <w:r w:rsidR="00841AFA" w:rsidRPr="00841AFA">
        <w:t xml:space="preserve"> </w:t>
      </w:r>
      <w:proofErr w:type="spellStart"/>
      <w:r w:rsidR="00841AFA" w:rsidRPr="00841AFA">
        <w:t>inglés</w:t>
      </w:r>
      <w:proofErr w:type="spellEnd"/>
      <w:r w:rsidR="00841AFA" w:rsidRPr="00841AFA">
        <w:t xml:space="preserve"> y chino.</w:t>
      </w:r>
    </w:p>
    <w:p w:rsidR="00A760C2" w:rsidRDefault="00A760C2">
      <w:pPr>
        <w:rPr>
          <w:color w:val="000000"/>
        </w:rPr>
      </w:pPr>
    </w:p>
    <w:p w:rsidR="00A760C2" w:rsidRDefault="00FE6A87">
      <w:pPr>
        <w:spacing w:line="312" w:lineRule="auto"/>
        <w:ind w:firstLine="547"/>
      </w:pPr>
      <w:r>
        <w:rPr>
          <w:lang w:val="es-ES"/>
        </w:rPr>
        <w:t>El anteproyecto se puede ver en línea en</w:t>
      </w:r>
      <w:r>
        <w:t xml:space="preserve"> </w:t>
      </w:r>
      <w:hyperlink r:id="rId7" w:history="1">
        <w:r>
          <w:rPr>
            <w:rStyle w:val="Hyperlink"/>
            <w:noProof/>
          </w:rPr>
          <w:t>https://mtc.ca.gov/about-mtc/public-participation/public-participation-plan</w:t>
        </w:r>
      </w:hyperlink>
      <w:r>
        <w:rPr>
          <w:noProof/>
        </w:rPr>
        <w:t>.</w:t>
      </w:r>
      <w:r>
        <w:t xml:space="preserve"> </w:t>
      </w:r>
      <w:r>
        <w:rPr>
          <w:lang w:val="es-ES"/>
        </w:rPr>
        <w:t>Los comentarios deben recibirse antes de las</w:t>
      </w:r>
      <w:r>
        <w:t xml:space="preserve"> </w:t>
      </w:r>
      <w:r>
        <w:rPr>
          <w:lang w:val="es-ES"/>
        </w:rPr>
        <w:t>4 p.m. del lunes, 7 de mayo de 2018.</w:t>
      </w:r>
    </w:p>
    <w:p w:rsidR="00A760C2" w:rsidRDefault="00A760C2">
      <w:pPr>
        <w:rPr>
          <w:color w:val="000000"/>
        </w:rPr>
      </w:pPr>
      <w:bookmarkStart w:id="0" w:name="_GoBack"/>
      <w:bookmarkEnd w:id="0"/>
    </w:p>
    <w:p w:rsidR="00A760C2" w:rsidRDefault="00FE6A87">
      <w:pPr>
        <w:spacing w:line="312" w:lineRule="auto"/>
        <w:ind w:firstLine="547"/>
      </w:pPr>
      <w:r>
        <w:rPr>
          <w:lang w:val="es-ES"/>
        </w:rPr>
        <w:t xml:space="preserve">El </w:t>
      </w:r>
      <w:r>
        <w:rPr>
          <w:i/>
          <w:iCs/>
          <w:lang w:val="es-ES"/>
        </w:rPr>
        <w:t>Anteproyecto del Plan de Participación Pública de 2018</w:t>
      </w:r>
      <w:r>
        <w:rPr>
          <w:lang w:val="es-ES"/>
        </w:rPr>
        <w:t xml:space="preserve"> destaca las oportunidades para los residentes del Área de la Bahía a participar en la gama de trabajos de planificación y asignaciones de fondos de la MTC.</w:t>
      </w:r>
      <w:r>
        <w:t xml:space="preserve"> </w:t>
      </w:r>
      <w:r>
        <w:rPr>
          <w:lang w:val="es-ES"/>
        </w:rPr>
        <w:t>También se incluyen como Anexo A las fechas clave de planificación y decisión para la actualización pendiente del plan de transporte y uso del suelo a largo plazo de la región, conocido como el Plan Área de la Bahía</w:t>
      </w:r>
      <w:r>
        <w:t xml:space="preserve"> — </w:t>
      </w:r>
      <w:r>
        <w:rPr>
          <w:lang w:val="es-ES"/>
        </w:rPr>
        <w:t>que está programado para ser adoptado en forma conjunta por la MTC y la Asociación de Gobiernos del Área de la Bahía en 2021.</w:t>
      </w:r>
    </w:p>
    <w:p w:rsidR="00A760C2" w:rsidRDefault="00A760C2">
      <w:pPr>
        <w:rPr>
          <w:color w:val="000000"/>
        </w:rPr>
      </w:pPr>
    </w:p>
    <w:p w:rsidR="00A760C2" w:rsidRDefault="00FE6A87">
      <w:pPr>
        <w:spacing w:line="312" w:lineRule="auto"/>
        <w:ind w:firstLine="547"/>
      </w:pPr>
      <w:r>
        <w:rPr>
          <w:lang w:val="es-ES"/>
        </w:rPr>
        <w:t>El Plan actual de Participación Pública de la MTC fue adoptado en 2015 para satisfacer los requisitos estatales y federales de un proceso público inclusivo y transparente.</w:t>
      </w:r>
      <w:r>
        <w:t xml:space="preserve"> </w:t>
      </w:r>
      <w:r>
        <w:rPr>
          <w:lang w:val="es-ES"/>
        </w:rPr>
        <w:t>La adopción del Plan final de Participación Pública de 2018 está programada para junio de 2018.</w:t>
      </w:r>
      <w:r>
        <w:rPr>
          <w:noProof/>
        </w:rPr>
        <w:t xml:space="preserve"> </w:t>
      </w:r>
      <w:r>
        <w:rPr>
          <w:lang w:val="es-ES"/>
        </w:rPr>
        <w:t xml:space="preserve">Los comentarios pueden enviarse por correo electrónico a </w:t>
      </w:r>
      <w:hyperlink r:id="rId8" w:history="1">
        <w:r>
          <w:rPr>
            <w:noProof/>
            <w:color w:val="0000FF"/>
            <w:u w:val="single"/>
          </w:rPr>
          <w:t>info@bayareametro.gov</w:t>
        </w:r>
      </w:hyperlink>
      <w:r>
        <w:rPr>
          <w:noProof/>
        </w:rPr>
        <w:t xml:space="preserve"> </w:t>
      </w:r>
      <w:r>
        <w:rPr>
          <w:lang w:val="es-ES"/>
        </w:rPr>
        <w:t>o por correo postal a</w:t>
      </w:r>
      <w:r>
        <w:t xml:space="preserve"> </w:t>
      </w:r>
      <w:r>
        <w:rPr>
          <w:noProof/>
        </w:rPr>
        <w:t xml:space="preserve">MTC Public Information, 375 Beale Street, Suite 800, San Francisco, CA 94105. </w:t>
      </w:r>
    </w:p>
    <w:p w:rsidR="00A760C2" w:rsidRDefault="00A760C2">
      <w:pPr>
        <w:rPr>
          <w:color w:val="000000"/>
        </w:rPr>
      </w:pPr>
    </w:p>
    <w:p w:rsidR="00A760C2" w:rsidRDefault="00FE6A87">
      <w:pPr>
        <w:spacing w:line="312" w:lineRule="auto"/>
        <w:ind w:firstLine="547"/>
        <w:rPr>
          <w:color w:val="000000"/>
          <w:spacing w:val="-4"/>
        </w:rPr>
      </w:pPr>
      <w:r>
        <w:rPr>
          <w:spacing w:val="-4"/>
          <w:lang w:val="es-ES"/>
        </w:rPr>
        <w:t>Los comentarios deben recibirse antes de las 4 p.m. del lunes, 7 de mayo de 2018.</w:t>
      </w:r>
      <w:r>
        <w:rPr>
          <w:noProof/>
          <w:spacing w:val="-4"/>
        </w:rPr>
        <w:t xml:space="preserve"> </w:t>
      </w:r>
      <w:r>
        <w:rPr>
          <w:spacing w:val="-4"/>
          <w:lang w:val="es-ES"/>
        </w:rPr>
        <w:t xml:space="preserve">Para solicitar una copia del </w:t>
      </w:r>
      <w:r>
        <w:rPr>
          <w:i/>
          <w:iCs/>
          <w:spacing w:val="-4"/>
          <w:lang w:val="es-ES"/>
        </w:rPr>
        <w:t>Anteproyecto del Plan de Participación Pública de 2018</w:t>
      </w:r>
      <w:r>
        <w:rPr>
          <w:spacing w:val="-4"/>
          <w:lang w:val="es-ES"/>
        </w:rPr>
        <w:t>, llame a MTC al (415) 778-6757.</w:t>
      </w:r>
    </w:p>
    <w:p w:rsidR="00A760C2" w:rsidRDefault="00A760C2">
      <w:pPr>
        <w:rPr>
          <w:color w:val="000000"/>
        </w:rPr>
      </w:pPr>
    </w:p>
    <w:p w:rsidR="00A760C2" w:rsidRDefault="00FE6A87">
      <w:pPr>
        <w:spacing w:line="312" w:lineRule="auto"/>
        <w:ind w:firstLine="547"/>
        <w:rPr>
          <w:color w:val="000000"/>
        </w:rPr>
      </w:pPr>
      <w:r>
        <w:rPr>
          <w:lang w:val="es-ES"/>
        </w:rPr>
        <w:t>MTC es la agencia de planificación, coordinación y financiamiento de transporte de los nueve condados del Área de la Bahía de San Francisco.</w:t>
      </w:r>
    </w:p>
    <w:p w:rsidR="00A760C2" w:rsidRDefault="00FE6A87">
      <w:pPr>
        <w:jc w:val="center"/>
      </w:pPr>
      <w:r>
        <w:t># # #</w:t>
      </w:r>
    </w:p>
    <w:p w:rsidR="00FE6A87" w:rsidRDefault="00FE6A8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FE6A87">
      <w:headerReference w:type="default" r:id="rId9"/>
      <w:headerReference w:type="first" r:id="rId10"/>
      <w:pgSz w:w="12240" w:h="15840" w:code="1"/>
      <w:pgMar w:top="864" w:right="1152" w:bottom="576" w:left="1152" w:header="36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D1" w:rsidRDefault="00A853D1">
      <w:r>
        <w:separator/>
      </w:r>
    </w:p>
  </w:endnote>
  <w:endnote w:type="continuationSeparator" w:id="0">
    <w:p w:rsidR="00A853D1" w:rsidRDefault="00A8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D1" w:rsidRDefault="00A853D1">
      <w:r>
        <w:separator/>
      </w:r>
    </w:p>
  </w:footnote>
  <w:footnote w:type="continuationSeparator" w:id="0">
    <w:p w:rsidR="00A853D1" w:rsidRDefault="00A8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C2" w:rsidRDefault="00FE6A87">
    <w:pPr>
      <w:pStyle w:val="Header"/>
      <w:rPr>
        <w:sz w:val="20"/>
        <w:szCs w:val="20"/>
      </w:rPr>
    </w:pPr>
    <w:r>
      <w:rPr>
        <w:noProof/>
        <w:sz w:val="20"/>
        <w:szCs w:val="20"/>
      </w:rPr>
      <w:t>MTC Honors Contributions to Bay Area Transportation</w:t>
    </w:r>
  </w:p>
  <w:p w:rsidR="00A760C2" w:rsidRDefault="00FE6A87">
    <w:pPr>
      <w:pStyle w:val="Header"/>
      <w:rPr>
        <w:rStyle w:val="PageNumber"/>
        <w:sz w:val="20"/>
        <w:szCs w:val="20"/>
      </w:rPr>
    </w:pPr>
    <w:r>
      <w:rPr>
        <w:noProof/>
        <w:sz w:val="20"/>
        <w:szCs w:val="20"/>
      </w:rPr>
      <w:t xml:space="preserve">Page </w:t>
    </w:r>
    <w:r>
      <w:rPr>
        <w:rStyle w:val="PageNumber"/>
        <w:noProof/>
        <w:sz w:val="20"/>
        <w:szCs w:val="20"/>
      </w:rPr>
      <w:fldChar w:fldCharType="begin"/>
    </w:r>
    <w:r>
      <w:rPr>
        <w:rStyle w:val="PageNumber"/>
        <w:noProof/>
        <w:sz w:val="20"/>
        <w:szCs w:val="20"/>
      </w:rPr>
      <w:instrText xml:space="preserve"> PAGE </w:instrText>
    </w:r>
    <w:r>
      <w:rPr>
        <w:rStyle w:val="PageNumber"/>
        <w:noProof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>
      <w:rPr>
        <w:rStyle w:val="PageNumber"/>
        <w:noProof/>
        <w:sz w:val="20"/>
        <w:szCs w:val="20"/>
      </w:rPr>
      <w:fldChar w:fldCharType="end"/>
    </w:r>
  </w:p>
  <w:p w:rsidR="00A760C2" w:rsidRDefault="00A760C2">
    <w:pPr>
      <w:pStyle w:val="Header"/>
      <w:rPr>
        <w:sz w:val="20"/>
        <w:szCs w:val="20"/>
      </w:rPr>
    </w:pPr>
  </w:p>
  <w:p w:rsidR="00A760C2" w:rsidRDefault="00A760C2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C2" w:rsidRDefault="002A10C3">
    <w:pPr>
      <w:pStyle w:val="Header"/>
    </w:pPr>
    <w:r>
      <w:rPr>
        <w:noProof/>
        <w:lang w:val="en-US"/>
      </w:rPr>
      <w:drawing>
        <wp:inline distT="0" distB="0" distL="0" distR="0">
          <wp:extent cx="6526530" cy="128143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6530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0C2" w:rsidRDefault="00A760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B442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1"/>
    <w:multiLevelType w:val="multi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10409"/>
    <w:lvl w:ilvl="0">
      <w:start w:val="3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D34DC"/>
    <w:multiLevelType w:val="hybridMultilevel"/>
    <w:tmpl w:val="48EAB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25654DB"/>
    <w:multiLevelType w:val="hybridMultilevel"/>
    <w:tmpl w:val="4CF6D47E"/>
    <w:lvl w:ilvl="0" w:tplc="4F281F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AD72A4D4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9FE21E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</w:rPr>
    </w:lvl>
    <w:lvl w:ilvl="3" w:tplc="2C58B54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 w:hint="default"/>
      </w:rPr>
    </w:lvl>
    <w:lvl w:ilvl="4" w:tplc="5EF8A2CA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FA4C098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Times New Roman" w:hAnsi="Times New Roman" w:cs="Times New Roman" w:hint="default"/>
      </w:rPr>
    </w:lvl>
    <w:lvl w:ilvl="6" w:tplc="20DABB98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 w:hint="default"/>
      </w:rPr>
    </w:lvl>
    <w:lvl w:ilvl="7" w:tplc="2F24032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97A596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C3"/>
    <w:rsid w:val="001A67D4"/>
    <w:rsid w:val="002A10C3"/>
    <w:rsid w:val="00510293"/>
    <w:rsid w:val="00684019"/>
    <w:rsid w:val="00841AFA"/>
    <w:rsid w:val="00A760C2"/>
    <w:rsid w:val="00A853D1"/>
    <w:rsid w:val="00DA023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925334-77C0-4D5F-BA55-10F7B851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  <w:tab w:val="left" w:pos="5400"/>
        <w:tab w:val="left" w:pos="6480"/>
        <w:tab w:val="left" w:pos="7920"/>
      </w:tabs>
      <w:outlineLvl w:val="1"/>
    </w:pPr>
    <w:rPr>
      <w:rFonts w:ascii="Palatino" w:hAnsi="Palatino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pacing w:val="-6"/>
      <w:sz w:val="32"/>
      <w:szCs w:val="3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tabs>
        <w:tab w:val="left" w:pos="4320"/>
        <w:tab w:val="left" w:pos="6480"/>
        <w:tab w:val="left" w:pos="7920"/>
      </w:tabs>
    </w:pPr>
    <w:rPr>
      <w:rFonts w:ascii="Palatino" w:hAnsi="Palatino"/>
      <w:b/>
      <w:bCs/>
    </w:rPr>
  </w:style>
  <w:style w:type="paragraph" w:styleId="BodyTextIndent">
    <w:name w:val="Body Text Indent"/>
    <w:basedOn w:val="Normal"/>
    <w:semiHidden/>
    <w:pPr>
      <w:spacing w:line="480" w:lineRule="auto"/>
      <w:ind w:left="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Pr>
      <w:rFonts w:ascii="Times New Roman" w:hAnsi="Times New Roman" w:cs="Times New Roman"/>
    </w:rPr>
  </w:style>
  <w:style w:type="paragraph" w:customStyle="1" w:styleId="Normal1">
    <w:name w:val="Normal1"/>
    <w:basedOn w:val="Normal"/>
  </w:style>
  <w:style w:type="paragraph" w:styleId="NormalWeb">
    <w:name w:val="Normal (Web)"/>
    <w:basedOn w:val="Normal"/>
    <w:semiHidden/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sz w:val="24"/>
      <w:szCs w:val="24"/>
      <w:lang w:val="en-US" w:eastAsia="en-US"/>
    </w:rPr>
  </w:style>
  <w:style w:type="paragraph" w:styleId="BalloonText">
    <w:name w:val="Balloon Text"/>
    <w:basedOn w:val="Normal"/>
    <w:rPr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yareametr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c.ca.gov/about-mtc/public-participation/public-participation-pl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MTC</Company>
  <LinksUpToDate>false</LinksUpToDate>
  <CharactersWithSpaces>2320</CharactersWithSpaces>
  <SharedDoc>false</SharedDoc>
  <HLinks>
    <vt:vector size="12" baseType="variant"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mailto:info@bayareametro.gov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https://mtc.ca.gov/about-mtc/public-participation/public-participation-plan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Catalina Alvarado</dc:creator>
  <cp:keywords/>
  <dc:description/>
  <cp:lastModifiedBy>Julie Teglovic</cp:lastModifiedBy>
  <cp:revision>4</cp:revision>
  <cp:lastPrinted>2016-11-14T20:50:00Z</cp:lastPrinted>
  <dcterms:created xsi:type="dcterms:W3CDTF">2018-04-30T18:03:00Z</dcterms:created>
  <dcterms:modified xsi:type="dcterms:W3CDTF">2018-05-02T21:46:00Z</dcterms:modified>
</cp:coreProperties>
</file>